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CCA1">
      <w:pPr>
        <w:widowControl/>
        <w:overflowPunct w:val="0"/>
        <w:topLinePunct/>
        <w:spacing w:line="590" w:lineRule="exact"/>
        <w:jc w:val="left"/>
        <w:rPr>
          <w:rFonts w:ascii="Times New Roman" w:hAnsi="Times New Roman" w:eastAsia="黑体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68835865">
      <w:pPr>
        <w:overflowPunct w:val="0"/>
        <w:topLinePunct/>
        <w:spacing w:before="157" w:beforeLines="50" w:line="580" w:lineRule="exact"/>
        <w:jc w:val="center"/>
        <w:rPr>
          <w:rFonts w:ascii="Times New Roman" w:hAnsi="Times New Roman" w:eastAsia="方正小标宋简体" w:cs="Times New Roman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六安市林业</w:t>
      </w:r>
      <w:r>
        <w:rPr>
          <w:rFonts w:ascii="Times New Roman" w:hAnsi="Times New Roman" w:eastAsia="方正小标宋简体" w:cs="Times New Roman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综合评审专家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库入库申请</w:t>
      </w:r>
      <w:r>
        <w:rPr>
          <w:rFonts w:ascii="Times New Roman" w:hAnsi="Times New Roman" w:eastAsia="方正小标宋简体" w:cs="Times New Roman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42C9A232">
      <w:pPr>
        <w:overflowPunct w:val="0"/>
        <w:topLinePunct/>
        <w:spacing w:before="157" w:beforeLines="50" w:line="580" w:lineRule="exact"/>
        <w:jc w:val="center"/>
        <w:rPr>
          <w:rFonts w:ascii="Times New Roman" w:hAnsi="Times New Roman" w:eastAsia="方正小标宋简体" w:cs="Times New Roman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8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890"/>
        <w:gridCol w:w="1335"/>
        <w:gridCol w:w="2156"/>
        <w:gridCol w:w="2234"/>
      </w:tblGrid>
      <w:tr w14:paraId="4064B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80FCE">
            <w:pPr>
              <w:widowControl/>
              <w:overflowPunct w:val="0"/>
              <w:topLinePunct/>
              <w:spacing w:line="44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38F2C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7255E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15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FEBA4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E57F8F7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 w14:paraId="14938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CAE28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F4B01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76182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8947E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B471D8E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EE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CB60A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7498824E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1F867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DEA8B36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255AD09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E60EC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130C4F8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6D2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5FD4C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学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历</w:t>
            </w:r>
          </w:p>
        </w:tc>
        <w:tc>
          <w:tcPr>
            <w:tcW w:w="3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33CEB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A1369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8A7FEBC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C1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CCDF0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ED5103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07871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0388899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C6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7A117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3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26C4B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9612FE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现从事专业领域年限</w:t>
            </w: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6F63CF1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04C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F7472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专业技术资格/职业资格 </w:t>
            </w:r>
          </w:p>
        </w:tc>
        <w:tc>
          <w:tcPr>
            <w:tcW w:w="3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77ECE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0CA3F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2C0CD9F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A48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0E6C5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C6091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71BCA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4F1E198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063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57F19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77D1C52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6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9A8DBF7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E9D0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BFC77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擅长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  <w:p w14:paraId="626228F3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可多选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6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26CF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生态保护修复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古树名木保护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森林培育</w:t>
            </w:r>
          </w:p>
          <w:p w14:paraId="1655C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野生动植物保护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自然保护地管理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森林资源管理</w:t>
            </w:r>
          </w:p>
          <w:p w14:paraId="41B00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林木种苗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林业科技推广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林业有害生物防治</w:t>
            </w:r>
          </w:p>
          <w:p w14:paraId="05A60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森林防火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林业碳汇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林业产业发展</w:t>
            </w:r>
          </w:p>
          <w:p w14:paraId="21130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林业调查规划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林业行政执法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政策法规</w:t>
            </w:r>
          </w:p>
          <w:p w14:paraId="6E062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林业项目及资金管理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 w14:paraId="3B45E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6D5A089A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BF9A2B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D1D2B1F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866FD9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23A5C3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主要工作业绩</w:t>
            </w:r>
          </w:p>
          <w:p w14:paraId="0CC2C7E7">
            <w:pPr>
              <w:widowControl/>
              <w:overflowPunct w:val="0"/>
              <w:topLinePunct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D3285C">
            <w:pPr>
              <w:widowControl/>
              <w:overflowPunct w:val="0"/>
              <w:topLinePunct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55E3CA81">
            <w:pPr>
              <w:widowControl/>
              <w:overflowPunct w:val="0"/>
              <w:topLinePunct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91D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7C7C705">
            <w:pPr>
              <w:widowControl/>
              <w:overflowPunct w:val="0"/>
              <w:topLinePunct/>
              <w:spacing w:line="440" w:lineRule="exact"/>
              <w:ind w:firstLine="280" w:firstLineChars="100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本人意见</w:t>
            </w:r>
          </w:p>
        </w:tc>
        <w:tc>
          <w:tcPr>
            <w:tcW w:w="761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1709D180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227FBD">
            <w:pPr>
              <w:widowControl/>
              <w:overflowPunct w:val="0"/>
              <w:topLinePunct/>
              <w:spacing w:line="44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本人自愿加入六安市林业综合评审专家库，并承诺所填报的全部内容真实有效。</w:t>
            </w:r>
          </w:p>
          <w:p w14:paraId="6C15D4C1">
            <w:pPr>
              <w:widowControl/>
              <w:overflowPunct w:val="0"/>
              <w:topLinePunct/>
              <w:spacing w:line="44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09FFEECC">
            <w:pPr>
              <w:widowControl/>
              <w:overflowPunct w:val="0"/>
              <w:topLinePunct/>
              <w:spacing w:line="440" w:lineRule="exact"/>
              <w:ind w:firstLine="1680" w:firstLineChars="6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签名：                年    月   日                                     </w:t>
            </w:r>
          </w:p>
        </w:tc>
      </w:tr>
      <w:tr w14:paraId="20CC5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FFB9EA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933BEA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所在单位或推荐</w:t>
            </w:r>
          </w:p>
          <w:p w14:paraId="20FD691B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  <w:p w14:paraId="50C7E327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131920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 w14:paraId="03E564CE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357916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26ED30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76B512D2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2D9A8892">
            <w:pPr>
              <w:widowControl/>
              <w:tabs>
                <w:tab w:val="left" w:pos="2322"/>
              </w:tabs>
              <w:overflowPunct w:val="0"/>
              <w:topLinePunct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CCEEC6B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</w:p>
          <w:p w14:paraId="235AB36D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年   月   日</w:t>
            </w:r>
          </w:p>
        </w:tc>
      </w:tr>
      <w:tr w14:paraId="289BC4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AD163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40B2FD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六安市林业局</w:t>
            </w:r>
          </w:p>
          <w:p w14:paraId="75E5FDA5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61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D6EAC4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B93422">
            <w:pPr>
              <w:widowControl/>
              <w:overflowPunct w:val="0"/>
              <w:topLinePunct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F6AD3B">
            <w:pPr>
              <w:widowControl/>
              <w:overflowPunct w:val="0"/>
              <w:topLinePunct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9C75EB">
            <w:pPr>
              <w:widowControl/>
              <w:overflowPunct w:val="0"/>
              <w:topLinePunct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19643A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3FB80A99">
            <w:pPr>
              <w:widowControl/>
              <w:overflowPunct w:val="0"/>
              <w:topLinePunct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单位（盖章）</w:t>
            </w:r>
          </w:p>
          <w:p w14:paraId="45DD00BD">
            <w:pPr>
              <w:widowControl/>
              <w:overflowPunct w:val="0"/>
              <w:topLinePunct/>
              <w:spacing w:line="440" w:lineRule="exact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</w:tbl>
    <w:p w14:paraId="30EF76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BF53FC-4EA0-44DF-963B-C7E57FF590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F79A13-EC66-49E6-90BD-CE7154093B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2BBEE1-BA1A-4FA6-BDB3-7B1C42CAC47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C0DCE1B-EFDA-4E7F-91F6-ADC006BAB7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D193F"/>
    <w:rsid w:val="1DA53A92"/>
    <w:rsid w:val="1F8F25D3"/>
    <w:rsid w:val="201A0D4B"/>
    <w:rsid w:val="252D7186"/>
    <w:rsid w:val="2C607C4D"/>
    <w:rsid w:val="34983880"/>
    <w:rsid w:val="3A3955A3"/>
    <w:rsid w:val="7A771C08"/>
    <w:rsid w:val="7F29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6">
    <w:name w:val="16"/>
    <w:basedOn w:val="3"/>
    <w:uiPriority w:val="0"/>
    <w:rPr>
      <w:rFonts w:hint="default" w:ascii="Calibri" w:hAnsi="Calibri" w:eastAsia="宋体" w:cs="Times New Roman"/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17</TotalTime>
  <ScaleCrop>false</ScaleCrop>
  <LinksUpToDate>false</LinksUpToDate>
  <CharactersWithSpaces>673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2021-11-22T09:45:00Z</dcterms:created>
  <dc:creator>admin</dc:creator>
  <cp:lastModifiedBy>lchan1412230157</cp:lastModifiedBy>
  <cp:lastPrinted>2025-05-21T08:52:00Z</cp:lastPrinted>
  <dcterms:modified xsi:type="dcterms:W3CDTF">2025-05-26T08:05:51Z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01A138E05F594C0596378DDBD42BD41E</vt:lpwstr>
  </property>
  <property fmtid="{D5CDD505-2E9C-101B-9397-08002B2CF9AE}" pid="4" name="KSOTemplateDocerSaveRecord">
    <vt:lpwstr>eyJoZGlkIjoiZWM2YWZjNTFkYTZiNTE0YTc3ZTQ0NWE2NDI4NDkwMmEiLCJ1c2VySWQiOiIyMjM3NjY1MyJ9</vt:lpwstr>
  </property>
</Properties>
</file>